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3FF5" w14:textId="1B44DEBF" w:rsidR="00AC6221" w:rsidRDefault="00A348A1" w:rsidP="00AC6221">
      <w:pPr>
        <w:rPr>
          <w:rFonts w:ascii="Calibri Light" w:hAnsi="Calibri Light" w:cs="Calibri Light"/>
          <w:b/>
          <w:bCs/>
          <w:color w:val="CC9900"/>
        </w:rPr>
      </w:pPr>
      <w:r w:rsidRPr="00A348A1">
        <w:rPr>
          <w:rFonts w:ascii="Calibri Light" w:hAnsi="Calibri Light" w:cs="Calibri Light"/>
          <w:b/>
          <w:bCs/>
          <w:noProof/>
          <w:color w:val="CC9900"/>
        </w:rPr>
        <w:drawing>
          <wp:anchor distT="0" distB="0" distL="114300" distR="114300" simplePos="0" relativeHeight="251658240" behindDoc="1" locked="0" layoutInCell="1" allowOverlap="1" wp14:anchorId="13283386" wp14:editId="3C220141">
            <wp:simplePos x="0" y="0"/>
            <wp:positionH relativeFrom="margin">
              <wp:align>left</wp:align>
            </wp:positionH>
            <wp:positionV relativeFrom="page">
              <wp:posOffset>184859</wp:posOffset>
            </wp:positionV>
            <wp:extent cx="1515110" cy="914400"/>
            <wp:effectExtent l="0" t="0" r="8890" b="0"/>
            <wp:wrapTight wrapText="bothSides">
              <wp:wrapPolygon edited="0">
                <wp:start x="0" y="0"/>
                <wp:lineTo x="0" y="21150"/>
                <wp:lineTo x="21455" y="21150"/>
                <wp:lineTo x="21455" y="0"/>
                <wp:lineTo x="0" y="0"/>
              </wp:wrapPolygon>
            </wp:wrapTight>
            <wp:docPr id="631822841" name="Image 1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22841" name="Image 1" descr="Une image contenant Graphique, Police, logo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566" cy="93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221">
        <w:rPr>
          <w:rFonts w:ascii="Calibri Light" w:hAnsi="Calibri Light" w:cs="Calibri Light"/>
          <w:b/>
          <w:bCs/>
          <w:color w:val="CC9900"/>
        </w:rPr>
        <w:t xml:space="preserve">                                   </w:t>
      </w:r>
      <w:r w:rsidRPr="00A348A1">
        <w:rPr>
          <w:rFonts w:ascii="Calibri Light" w:hAnsi="Calibri Light" w:cs="Calibri Light"/>
          <w:b/>
          <w:bCs/>
          <w:color w:val="CC9900"/>
        </w:rPr>
        <w:t xml:space="preserve">DERMOPIGMENTATION </w:t>
      </w:r>
      <w:r w:rsidR="00AC6221">
        <w:rPr>
          <w:rFonts w:ascii="Calibri Light" w:hAnsi="Calibri Light" w:cs="Calibri Light"/>
          <w:b/>
          <w:bCs/>
          <w:color w:val="CC9900"/>
        </w:rPr>
        <w:t>&amp; TRICOPIGMENTATION</w:t>
      </w:r>
    </w:p>
    <w:p w14:paraId="0D8B84BF" w14:textId="46D21CA2" w:rsidR="00A348A1" w:rsidRPr="00A348A1" w:rsidRDefault="00A348A1" w:rsidP="00A348A1">
      <w:pPr>
        <w:jc w:val="center"/>
        <w:rPr>
          <w:rFonts w:ascii="Calibri Light" w:hAnsi="Calibri Light" w:cs="Calibri Light"/>
          <w:b/>
          <w:bCs/>
          <w:color w:val="CC9900"/>
        </w:rPr>
      </w:pPr>
      <w:r w:rsidRPr="00A348A1">
        <w:rPr>
          <w:rFonts w:ascii="Calibri Light" w:hAnsi="Calibri Light" w:cs="Calibri Light"/>
          <w:b/>
          <w:bCs/>
          <w:color w:val="CC9900"/>
        </w:rPr>
        <w:t>CONSENTEMENT ECLAIRÉ PATIENT(E)</w:t>
      </w:r>
    </w:p>
    <w:p w14:paraId="3B6C71AC" w14:textId="77777777" w:rsidR="00A348A1" w:rsidRDefault="00A348A1"/>
    <w:p w14:paraId="3934092E" w14:textId="41E2B859" w:rsidR="00A348A1" w:rsidRDefault="00A348A1">
      <w:r>
        <w:t xml:space="preserve">Le présent document est remis à </w:t>
      </w:r>
    </w:p>
    <w:p w14:paraId="199AF455" w14:textId="77777777" w:rsidR="00AB6BBC" w:rsidRDefault="00A348A1">
      <w:r>
        <w:t xml:space="preserve">Nom : …………………………………………………… Prénom : ………………………………………………… </w:t>
      </w:r>
    </w:p>
    <w:p w14:paraId="4777F0B6" w14:textId="77777777" w:rsidR="00AB6BBC" w:rsidRDefault="00A348A1">
      <w:r>
        <w:t>Adresse : 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 </w:t>
      </w:r>
    </w:p>
    <w:p w14:paraId="6A80AFB6" w14:textId="689C1900" w:rsidR="00A348A1" w:rsidRDefault="00A348A1">
      <w:r>
        <w:t>Date de naissance : …………………………………… Téléphone : ………………………</w:t>
      </w:r>
      <w:proofErr w:type="gramStart"/>
      <w:r>
        <w:t>…….</w:t>
      </w:r>
      <w:proofErr w:type="gramEnd"/>
      <w:r>
        <w:t xml:space="preserve">………………. </w:t>
      </w:r>
    </w:p>
    <w:p w14:paraId="416A2519" w14:textId="77777777" w:rsidR="00AB6BBC" w:rsidRDefault="00A348A1" w:rsidP="00A348A1">
      <w:pPr>
        <w:jc w:val="both"/>
      </w:pPr>
      <w:r>
        <w:t xml:space="preserve">Le maquillage permanent est une technique de tatouage qui consiste à implanter des pigments </w:t>
      </w:r>
      <w:r w:rsidR="00AB6BBC">
        <w:t xml:space="preserve">de façon permanente </w:t>
      </w:r>
      <w:r>
        <w:t xml:space="preserve">sous la peau à l'aide d'aiguilles ou de lames. </w:t>
      </w:r>
      <w:r w:rsidR="00AB6BBC">
        <w:t xml:space="preserve">Body &amp; </w:t>
      </w:r>
      <w:proofErr w:type="spellStart"/>
      <w:r w:rsidR="00AB6BBC">
        <w:t>Hair’Repair</w:t>
      </w:r>
      <w:proofErr w:type="spellEnd"/>
      <w:r w:rsidR="00AB6BBC">
        <w:t xml:space="preserve"> les utilisent pour des techniques de dermopigmentation réparatrice (aréoles mammaires, cicatrices, vitiligo) ou en tricopigmentation capillaire (redensification ou effet crâne rasé)</w:t>
      </w:r>
      <w:r>
        <w:t xml:space="preserve">. </w:t>
      </w:r>
    </w:p>
    <w:p w14:paraId="1786070D" w14:textId="77777777" w:rsidR="00AB6BBC" w:rsidRDefault="00A348A1" w:rsidP="00A348A1">
      <w:pPr>
        <w:jc w:val="both"/>
      </w:pPr>
      <w:r>
        <w:t xml:space="preserve">Ce document de consentement éclairé vise à vous informer des risques, des contre-indications et des suites </w:t>
      </w:r>
      <w:r w:rsidR="00AB6BBC">
        <w:t>de la dermopigmentation réparatrice ou de la tricopigmentation capillaire</w:t>
      </w:r>
      <w:r>
        <w:t xml:space="preserve">. Il est important de lire attentivement ce document avant de donner votre consentement à l'acte. </w:t>
      </w:r>
    </w:p>
    <w:p w14:paraId="23555C3B" w14:textId="4A50BF0D" w:rsidR="00A348A1" w:rsidRDefault="00AB6BBC" w:rsidP="00A348A1">
      <w:pPr>
        <w:jc w:val="both"/>
      </w:pPr>
      <w:r w:rsidRPr="00AC6221">
        <w:rPr>
          <w:b/>
          <w:bCs/>
          <w:color w:val="CC9900"/>
        </w:rPr>
        <w:t>Ces 2 techniques sont déconseillées si :</w:t>
      </w:r>
      <w:r w:rsidR="00A348A1" w:rsidRPr="00AC6221">
        <w:rPr>
          <w:color w:val="CC9900"/>
        </w:rPr>
        <w:t xml:space="preserve"> </w:t>
      </w:r>
      <w:r w:rsidR="00A348A1">
        <w:t xml:space="preserve">(veuillez cocher les cases concernées) </w:t>
      </w:r>
    </w:p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3687"/>
        <w:gridCol w:w="3827"/>
        <w:gridCol w:w="3827"/>
      </w:tblGrid>
      <w:tr w:rsidR="00A348A1" w14:paraId="79239F60" w14:textId="77777777" w:rsidTr="00AB6BBC">
        <w:tc>
          <w:tcPr>
            <w:tcW w:w="3687" w:type="dxa"/>
          </w:tcPr>
          <w:p w14:paraId="117F162B" w14:textId="1B57030D" w:rsidR="00A348A1" w:rsidRDefault="00AB6BBC" w:rsidP="00AB6BBC">
            <w:r>
              <w:t>☐ vous</w:t>
            </w:r>
            <w:r w:rsidR="00A348A1">
              <w:t xml:space="preserve"> êtes enceinte ou en période d’allaitement </w:t>
            </w:r>
          </w:p>
          <w:p w14:paraId="278BC9F3" w14:textId="77777777" w:rsidR="00A348A1" w:rsidRDefault="00A348A1" w:rsidP="00AB6BBC"/>
        </w:tc>
        <w:tc>
          <w:tcPr>
            <w:tcW w:w="3827" w:type="dxa"/>
          </w:tcPr>
          <w:p w14:paraId="38CF43E0" w14:textId="61D0775E" w:rsidR="00A348A1" w:rsidRDefault="00A348A1" w:rsidP="00AB6BBC">
            <w:r>
              <w:t xml:space="preserve">☐ vous avez consommé de l’alcool au cours des dernières 24h </w:t>
            </w:r>
          </w:p>
        </w:tc>
        <w:tc>
          <w:tcPr>
            <w:tcW w:w="3827" w:type="dxa"/>
          </w:tcPr>
          <w:p w14:paraId="026BB5A1" w14:textId="62F4C93C" w:rsidR="00A348A1" w:rsidRDefault="00A348A1" w:rsidP="00AB6BBC">
            <w:r>
              <w:t>☐ vous souffrez d’une maladie dermatologique (vitiligo, psoriasis</w:t>
            </w:r>
            <w:r w:rsidR="00AB6BBC">
              <w:t>…)</w:t>
            </w:r>
          </w:p>
        </w:tc>
      </w:tr>
      <w:tr w:rsidR="00A348A1" w14:paraId="71763A12" w14:textId="77777777" w:rsidTr="00AB6BBC">
        <w:tc>
          <w:tcPr>
            <w:tcW w:w="3687" w:type="dxa"/>
          </w:tcPr>
          <w:p w14:paraId="66A6276D" w14:textId="0FB546A1" w:rsidR="00A348A1" w:rsidRDefault="00A348A1" w:rsidP="00AB6BBC">
            <w:r>
              <w:t>☐</w:t>
            </w:r>
            <w:r w:rsidR="00AB6BBC">
              <w:t xml:space="preserve"> </w:t>
            </w:r>
            <w:r>
              <w:t xml:space="preserve">vous êtes sous traitement de chimiothérapie </w:t>
            </w:r>
          </w:p>
        </w:tc>
        <w:tc>
          <w:tcPr>
            <w:tcW w:w="3827" w:type="dxa"/>
          </w:tcPr>
          <w:p w14:paraId="0F43739E" w14:textId="63D8EA92" w:rsidR="00A348A1" w:rsidRDefault="00A348A1" w:rsidP="00AB6BBC">
            <w:r>
              <w:t xml:space="preserve">☐ vous avez des problèmes cardiaques </w:t>
            </w:r>
          </w:p>
        </w:tc>
        <w:tc>
          <w:tcPr>
            <w:tcW w:w="3827" w:type="dxa"/>
          </w:tcPr>
          <w:p w14:paraId="29B720E8" w14:textId="4E1B0BC2" w:rsidR="00A348A1" w:rsidRDefault="00A348A1" w:rsidP="00AB6BBC">
            <w:r>
              <w:t>☐ vous avez une maladie immunodépressive (VIH, cancer</w:t>
            </w:r>
            <w:r>
              <w:t>…)</w:t>
            </w:r>
          </w:p>
        </w:tc>
      </w:tr>
      <w:tr w:rsidR="00A348A1" w14:paraId="2A4E1115" w14:textId="77777777" w:rsidTr="00AB6BBC">
        <w:tc>
          <w:tcPr>
            <w:tcW w:w="3687" w:type="dxa"/>
          </w:tcPr>
          <w:p w14:paraId="5F9EC3EA" w14:textId="56394C1F" w:rsidR="00A348A1" w:rsidRDefault="00A348A1" w:rsidP="00AB6BBC">
            <w:r>
              <w:t>☐</w:t>
            </w:r>
            <w:r w:rsidR="00AB6BBC">
              <w:t xml:space="preserve"> </w:t>
            </w:r>
            <w:r>
              <w:t xml:space="preserve">vous prenez des anti-inflammatoires </w:t>
            </w:r>
          </w:p>
        </w:tc>
        <w:tc>
          <w:tcPr>
            <w:tcW w:w="3827" w:type="dxa"/>
          </w:tcPr>
          <w:p w14:paraId="68CEE01E" w14:textId="19942880" w:rsidR="00A348A1" w:rsidRDefault="00A348A1" w:rsidP="00AB6BBC">
            <w:r>
              <w:t xml:space="preserve">☐ vous portez des lentilles de contact </w:t>
            </w:r>
          </w:p>
        </w:tc>
        <w:tc>
          <w:tcPr>
            <w:tcW w:w="3827" w:type="dxa"/>
          </w:tcPr>
          <w:p w14:paraId="6378BF41" w14:textId="63E27F67" w:rsidR="00A348A1" w:rsidRDefault="00A348A1" w:rsidP="00AB6BBC">
            <w:r>
              <w:t xml:space="preserve">☐ vous avez des problèmes de cicatrisation </w:t>
            </w:r>
          </w:p>
        </w:tc>
      </w:tr>
      <w:tr w:rsidR="00A348A1" w14:paraId="440084D6" w14:textId="77777777" w:rsidTr="00AB6BBC">
        <w:tc>
          <w:tcPr>
            <w:tcW w:w="3687" w:type="dxa"/>
          </w:tcPr>
          <w:p w14:paraId="0FF21EC2" w14:textId="033E8882" w:rsidR="00A348A1" w:rsidRDefault="00A348A1" w:rsidP="00AB6BBC">
            <w:r>
              <w:t xml:space="preserve">☐ vous avez pris de l’aspirine récemment </w:t>
            </w:r>
          </w:p>
        </w:tc>
        <w:tc>
          <w:tcPr>
            <w:tcW w:w="3827" w:type="dxa"/>
          </w:tcPr>
          <w:p w14:paraId="5692C0EE" w14:textId="1107A0E5" w:rsidR="00A348A1" w:rsidRDefault="00A348A1" w:rsidP="00AB6BBC">
            <w:r>
              <w:t xml:space="preserve">☐ vous avez un bouton de fièvre* </w:t>
            </w:r>
          </w:p>
        </w:tc>
        <w:tc>
          <w:tcPr>
            <w:tcW w:w="3827" w:type="dxa"/>
          </w:tcPr>
          <w:p w14:paraId="57005D1A" w14:textId="6CB43779" w:rsidR="00A348A1" w:rsidRDefault="00A348A1" w:rsidP="00AB6BBC">
            <w:r>
              <w:t xml:space="preserve">☐ vous suivez une cure de </w:t>
            </w:r>
            <w:proofErr w:type="spellStart"/>
            <w:r>
              <w:t>Roacutane</w:t>
            </w:r>
            <w:proofErr w:type="spellEnd"/>
            <w:r>
              <w:t xml:space="preserve"> </w:t>
            </w:r>
          </w:p>
        </w:tc>
      </w:tr>
      <w:tr w:rsidR="00A348A1" w14:paraId="30523E53" w14:textId="77777777" w:rsidTr="00AB6BBC">
        <w:tc>
          <w:tcPr>
            <w:tcW w:w="3687" w:type="dxa"/>
          </w:tcPr>
          <w:p w14:paraId="62F4F023" w14:textId="0368E0FE" w:rsidR="00A348A1" w:rsidRDefault="00A348A1" w:rsidP="00AB6BBC">
            <w:r>
              <w:t xml:space="preserve">☐ vous êtes allergique aux métaux (nickel, chrome, cuivre, …) </w:t>
            </w:r>
          </w:p>
        </w:tc>
        <w:tc>
          <w:tcPr>
            <w:tcW w:w="3827" w:type="dxa"/>
          </w:tcPr>
          <w:p w14:paraId="69AD6C38" w14:textId="58C11C55" w:rsidR="00A348A1" w:rsidRDefault="00A348A1" w:rsidP="00AB6BBC">
            <w:r>
              <w:t xml:space="preserve">☐ vous prenez des anti-coagulants et/ou des antibiotiques </w:t>
            </w:r>
          </w:p>
        </w:tc>
        <w:tc>
          <w:tcPr>
            <w:tcW w:w="3827" w:type="dxa"/>
          </w:tcPr>
          <w:p w14:paraId="4F9DE3FD" w14:textId="77777777" w:rsidR="00A348A1" w:rsidRDefault="00A348A1" w:rsidP="00AB6BBC">
            <w:r>
              <w:t xml:space="preserve">☐ vous souffrez d’une hépatite </w:t>
            </w:r>
          </w:p>
          <w:p w14:paraId="3D1D83B3" w14:textId="77777777" w:rsidR="00A348A1" w:rsidRDefault="00A348A1" w:rsidP="00AB6BBC"/>
        </w:tc>
      </w:tr>
      <w:tr w:rsidR="00A348A1" w14:paraId="7D0DC7A2" w14:textId="77777777" w:rsidTr="00AB6BBC">
        <w:tc>
          <w:tcPr>
            <w:tcW w:w="3687" w:type="dxa"/>
          </w:tcPr>
          <w:p w14:paraId="7A31D9D0" w14:textId="77777777" w:rsidR="00A348A1" w:rsidRDefault="00A348A1" w:rsidP="00AB6BBC">
            <w:r>
              <w:t xml:space="preserve">☐ vous prenez des corticoïdes (cortisone, …) </w:t>
            </w:r>
          </w:p>
          <w:p w14:paraId="5E2DB6E4" w14:textId="77777777" w:rsidR="00A348A1" w:rsidRDefault="00A348A1" w:rsidP="00AB6BBC"/>
        </w:tc>
        <w:tc>
          <w:tcPr>
            <w:tcW w:w="3827" w:type="dxa"/>
          </w:tcPr>
          <w:p w14:paraId="0A2039E1" w14:textId="77777777" w:rsidR="00A348A1" w:rsidRDefault="00A348A1" w:rsidP="00AB6BBC">
            <w:r>
              <w:t xml:space="preserve">☐ vous êtes diabétique (avec injections d’insuline) </w:t>
            </w:r>
          </w:p>
          <w:p w14:paraId="1ACE2046" w14:textId="77777777" w:rsidR="00A348A1" w:rsidRDefault="00A348A1" w:rsidP="00AB6BBC"/>
        </w:tc>
        <w:tc>
          <w:tcPr>
            <w:tcW w:w="3827" w:type="dxa"/>
          </w:tcPr>
          <w:p w14:paraId="70B8CFEE" w14:textId="7E9F02D7" w:rsidR="00A348A1" w:rsidRDefault="00A348A1" w:rsidP="00AB6BBC">
            <w:r>
              <w:t xml:space="preserve">☐ vous souffrez d’une maladie auto-immune (sclérose en plaques, …) </w:t>
            </w:r>
          </w:p>
        </w:tc>
      </w:tr>
      <w:tr w:rsidR="00A348A1" w14:paraId="1BF11019" w14:textId="77777777" w:rsidTr="00AB6BBC">
        <w:tc>
          <w:tcPr>
            <w:tcW w:w="3687" w:type="dxa"/>
          </w:tcPr>
          <w:p w14:paraId="2F602066" w14:textId="77777777" w:rsidR="00A348A1" w:rsidRDefault="00A348A1" w:rsidP="00AB6BBC">
            <w:r>
              <w:t xml:space="preserve">☐ vous êtes épileptique </w:t>
            </w:r>
          </w:p>
          <w:p w14:paraId="14B07A88" w14:textId="77777777" w:rsidR="00A348A1" w:rsidRDefault="00A348A1" w:rsidP="00AB6BBC"/>
        </w:tc>
        <w:tc>
          <w:tcPr>
            <w:tcW w:w="3827" w:type="dxa"/>
          </w:tcPr>
          <w:p w14:paraId="22D563FD" w14:textId="77777777" w:rsidR="00A348A1" w:rsidRDefault="00A348A1" w:rsidP="00AB6BBC">
            <w:r>
              <w:t xml:space="preserve">☐ vous souffrez d’asthme </w:t>
            </w:r>
          </w:p>
          <w:p w14:paraId="51595D71" w14:textId="77777777" w:rsidR="00A348A1" w:rsidRDefault="00A348A1" w:rsidP="00AB6BBC"/>
        </w:tc>
        <w:tc>
          <w:tcPr>
            <w:tcW w:w="3827" w:type="dxa"/>
          </w:tcPr>
          <w:p w14:paraId="6C628E11" w14:textId="31436290" w:rsidR="00A348A1" w:rsidRDefault="00A348A1" w:rsidP="00AB6BBC">
            <w:r>
              <w:t>☐ vous avez une ancienne pigmentation</w:t>
            </w:r>
          </w:p>
        </w:tc>
      </w:tr>
      <w:tr w:rsidR="00A348A1" w14:paraId="3BA5710F" w14:textId="77777777" w:rsidTr="00AB6BBC">
        <w:tc>
          <w:tcPr>
            <w:tcW w:w="3687" w:type="dxa"/>
          </w:tcPr>
          <w:p w14:paraId="2836E346" w14:textId="77777777" w:rsidR="00A348A1" w:rsidRDefault="00A348A1" w:rsidP="00AB6BBC">
            <w:r>
              <w:t xml:space="preserve">☐ vous souffrez de conjonctivite </w:t>
            </w:r>
          </w:p>
          <w:p w14:paraId="0A03548B" w14:textId="77777777" w:rsidR="00A348A1" w:rsidRDefault="00A348A1" w:rsidP="00AB6BBC"/>
        </w:tc>
        <w:tc>
          <w:tcPr>
            <w:tcW w:w="3827" w:type="dxa"/>
          </w:tcPr>
          <w:p w14:paraId="3CCF1A95" w14:textId="7D22FE23" w:rsidR="00A348A1" w:rsidRDefault="00A348A1" w:rsidP="00AB6BBC">
            <w:r>
              <w:t xml:space="preserve">☐ vous donnez régulièrement votre sang </w:t>
            </w:r>
          </w:p>
        </w:tc>
        <w:tc>
          <w:tcPr>
            <w:tcW w:w="3827" w:type="dxa"/>
          </w:tcPr>
          <w:p w14:paraId="703BA7E8" w14:textId="353CEB7E" w:rsidR="00A348A1" w:rsidRDefault="00A348A1" w:rsidP="00AB6BBC">
            <w:r>
              <w:t>☐ vous avez eu recours au dé</w:t>
            </w:r>
            <w:r>
              <w:t xml:space="preserve"> </w:t>
            </w:r>
            <w:r>
              <w:t>tatouage</w:t>
            </w:r>
          </w:p>
        </w:tc>
      </w:tr>
      <w:tr w:rsidR="00A348A1" w14:paraId="51A795ED" w14:textId="77777777" w:rsidTr="00AB6BBC">
        <w:tc>
          <w:tcPr>
            <w:tcW w:w="3687" w:type="dxa"/>
          </w:tcPr>
          <w:p w14:paraId="5D5BD60E" w14:textId="42B658B7" w:rsidR="00A348A1" w:rsidRDefault="00A348A1" w:rsidP="00AB6BBC">
            <w:r>
              <w:t>☐ vous avez subis une décoloration ou une teinture</w:t>
            </w:r>
          </w:p>
        </w:tc>
        <w:tc>
          <w:tcPr>
            <w:tcW w:w="3827" w:type="dxa"/>
          </w:tcPr>
          <w:p w14:paraId="272FC785" w14:textId="6B0E5E91" w:rsidR="00A348A1" w:rsidRDefault="00A348A1" w:rsidP="00AB6BBC">
            <w:r>
              <w:t>☐ vous portez des faux-cils</w:t>
            </w:r>
          </w:p>
        </w:tc>
        <w:tc>
          <w:tcPr>
            <w:tcW w:w="3827" w:type="dxa"/>
          </w:tcPr>
          <w:p w14:paraId="6F05EED0" w14:textId="77777777" w:rsidR="00A348A1" w:rsidRDefault="00A348A1" w:rsidP="00AB6BBC"/>
        </w:tc>
      </w:tr>
    </w:tbl>
    <w:p w14:paraId="552DFA93" w14:textId="77777777" w:rsidR="00AB6BBC" w:rsidRDefault="00AB6BBC" w:rsidP="00A348A1">
      <w:pPr>
        <w:jc w:val="both"/>
      </w:pPr>
    </w:p>
    <w:p w14:paraId="10E6A5BD" w14:textId="3AF5E0DD" w:rsidR="00A348A1" w:rsidRDefault="00A348A1" w:rsidP="00A348A1">
      <w:pPr>
        <w:jc w:val="both"/>
      </w:pPr>
      <w:r>
        <w:t xml:space="preserve">Le traitement pourrait ne pas vous combler si </w:t>
      </w:r>
      <w:r w:rsidR="00AB6BBC">
        <w:t>v</w:t>
      </w:r>
      <w:r>
        <w:t>ous prenez des antidépresseurs</w:t>
      </w:r>
      <w:r>
        <w:t>.</w:t>
      </w:r>
    </w:p>
    <w:p w14:paraId="09C70C7E" w14:textId="2A0A98AC" w:rsidR="00A348A1" w:rsidRPr="00AB6BBC" w:rsidRDefault="00A348A1" w:rsidP="00AB6BBC">
      <w:pPr>
        <w:jc w:val="center"/>
        <w:rPr>
          <w:b/>
          <w:bCs/>
          <w:u w:val="single"/>
        </w:rPr>
      </w:pPr>
      <w:r w:rsidRPr="00AB6BBC">
        <w:rPr>
          <w:b/>
          <w:bCs/>
          <w:color w:val="CC9900"/>
          <w:u w:val="single"/>
        </w:rPr>
        <w:t>LES PRINCIPAUX RISQUES DU MAQUILLAGE SEMI-PERMANENT</w:t>
      </w:r>
    </w:p>
    <w:p w14:paraId="3CDA3E84" w14:textId="77777777" w:rsidR="00A348A1" w:rsidRDefault="00A348A1" w:rsidP="00A348A1">
      <w:pPr>
        <w:jc w:val="both"/>
      </w:pPr>
      <w:r w:rsidRPr="00AB6BBC">
        <w:rPr>
          <w:b/>
          <w:bCs/>
          <w:color w:val="CC9900"/>
        </w:rPr>
        <w:t>Infection :</w:t>
      </w:r>
      <w:r>
        <w:t xml:space="preserve"> le maquillage permanent est un acte invasif qui peut entraîner une infection de la peau.</w:t>
      </w:r>
    </w:p>
    <w:p w14:paraId="45207374" w14:textId="727A886B" w:rsidR="00A348A1" w:rsidRDefault="00A348A1" w:rsidP="00A348A1">
      <w:pPr>
        <w:jc w:val="both"/>
      </w:pPr>
      <w:r w:rsidRPr="00AB6BBC">
        <w:rPr>
          <w:b/>
          <w:bCs/>
          <w:color w:val="CC9900"/>
        </w:rPr>
        <w:t>Allergie :</w:t>
      </w:r>
      <w:r>
        <w:t xml:space="preserve"> les pigments utilisés pour le maquillage permanent peuvent provoquer une réaction allergique</w:t>
      </w:r>
      <w:r w:rsidR="00AB6BBC">
        <w:t xml:space="preserve"> qui sont </w:t>
      </w:r>
      <w:r>
        <w:t xml:space="preserve">généralement bénignes, mais elles peuvent parfois être plus graves. </w:t>
      </w:r>
    </w:p>
    <w:p w14:paraId="418DB1B7" w14:textId="77319B51" w:rsidR="004C75A3" w:rsidRDefault="00A348A1" w:rsidP="00A348A1">
      <w:pPr>
        <w:jc w:val="both"/>
      </w:pPr>
      <w:r w:rsidRPr="00AB6BBC">
        <w:rPr>
          <w:b/>
          <w:bCs/>
          <w:color w:val="CC9900"/>
        </w:rPr>
        <w:t>Complications cicatricielles :</w:t>
      </w:r>
      <w:r w:rsidRPr="00AB6BBC">
        <w:rPr>
          <w:color w:val="CC9900"/>
        </w:rPr>
        <w:t xml:space="preserve"> </w:t>
      </w:r>
      <w:r>
        <w:t>le maquillage permanent peut entraîner des complications cicatricielles, telles que des cicatrices hypertrophiques ou chéloïdes.</w:t>
      </w:r>
    </w:p>
    <w:p w14:paraId="6C882692" w14:textId="59E49F16" w:rsidR="00AB6BBC" w:rsidRDefault="00AB6BBC" w:rsidP="00A348A1">
      <w:pPr>
        <w:jc w:val="both"/>
      </w:pPr>
      <w:r>
        <w:t xml:space="preserve">Date et Signature du client précédé de la mention </w:t>
      </w:r>
    </w:p>
    <w:p w14:paraId="4E6BD573" w14:textId="5F4D19A8" w:rsidR="00AB6BBC" w:rsidRDefault="00AB6BBC" w:rsidP="00A348A1">
      <w:pPr>
        <w:jc w:val="both"/>
      </w:pPr>
      <w:r>
        <w:lastRenderedPageBreak/>
        <w:t>« Bon pour accord de soins »</w:t>
      </w:r>
    </w:p>
    <w:sectPr w:rsidR="00AB6BBC" w:rsidSect="00A34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A1"/>
    <w:rsid w:val="0000025B"/>
    <w:rsid w:val="0002582A"/>
    <w:rsid w:val="004C75A3"/>
    <w:rsid w:val="005160B3"/>
    <w:rsid w:val="00576FA8"/>
    <w:rsid w:val="00A348A1"/>
    <w:rsid w:val="00AB6BBC"/>
    <w:rsid w:val="00A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F3D99"/>
  <w15:chartTrackingRefBased/>
  <w15:docId w15:val="{68A9722A-E956-4CAC-AD93-3CB664D2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4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4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4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4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4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4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4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4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4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4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48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48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48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48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48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48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4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4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4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4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48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48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48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4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48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48A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3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GRUA</dc:creator>
  <cp:keywords/>
  <dc:description/>
  <cp:lastModifiedBy>Isabelle GRUA</cp:lastModifiedBy>
  <cp:revision>3</cp:revision>
  <dcterms:created xsi:type="dcterms:W3CDTF">2024-06-06T10:06:00Z</dcterms:created>
  <dcterms:modified xsi:type="dcterms:W3CDTF">2024-06-06T10:26:00Z</dcterms:modified>
</cp:coreProperties>
</file>